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BE3A87C" w:rsidR="00194E06" w:rsidRPr="003C0D93" w:rsidRDefault="00BC3EB0" w:rsidP="00194E06">
      <w:pPr>
        <w:pStyle w:val="Titolo1"/>
        <w:spacing w:before="0" w:after="120"/>
        <w:jc w:val="center"/>
        <w:rPr>
          <w:sz w:val="16"/>
          <w:szCs w:val="16"/>
        </w:rPr>
      </w:pPr>
      <w:r w:rsidRPr="00BC3EB0">
        <w:rPr>
          <w:sz w:val="28"/>
          <w:szCs w:val="28"/>
        </w:rPr>
        <w:t>Vedendola, il Signore fu preso da grande compassione</w:t>
      </w:r>
    </w:p>
    <w:p w14:paraId="5E59C89A" w14:textId="77777777" w:rsidR="00FB7F50" w:rsidRDefault="008D20A0" w:rsidP="00515893">
      <w:pPr>
        <w:spacing w:after="120"/>
        <w:jc w:val="both"/>
        <w:rPr>
          <w:rFonts w:ascii="Arial" w:hAnsi="Arial" w:cs="Arial"/>
        </w:rPr>
      </w:pPr>
      <w:r>
        <w:rPr>
          <w:rFonts w:ascii="Arial" w:hAnsi="Arial" w:cs="Arial"/>
        </w:rPr>
        <w:t xml:space="preserve">Chi suscita la compassione in un cuore è Il Padre nostro celeste. La suscita  per opera del suo Santo Spirito. Le dona verità storica per mezzo </w:t>
      </w:r>
      <w:r w:rsidR="00FB7F50">
        <w:rPr>
          <w:rFonts w:ascii="Arial" w:hAnsi="Arial" w:cs="Arial"/>
        </w:rPr>
        <w:t xml:space="preserve">di persone dal cuore puro, senza inganno, capace di ascoltare ogni mozione del suo Santo Spirito. </w:t>
      </w:r>
      <w:r>
        <w:rPr>
          <w:rFonts w:ascii="Arial" w:hAnsi="Arial" w:cs="Arial"/>
        </w:rPr>
        <w:t xml:space="preserve"> Leggiamo il Libro della compassione che è quello di Rut. Il Signore suscita nel cuore di Rut una grande compassione per Noemi, sua suocera:</w:t>
      </w:r>
      <w:r w:rsidR="00FB7F50">
        <w:rPr>
          <w:rFonts w:ascii="Arial" w:hAnsi="Arial" w:cs="Arial"/>
        </w:rPr>
        <w:t xml:space="preserve"> </w:t>
      </w:r>
      <w:r w:rsidR="00FB7F50" w:rsidRPr="00FB7F50">
        <w:rPr>
          <w:rFonts w:ascii="Arial" w:hAnsi="Arial" w:cs="Arial"/>
          <w:i/>
          <w:iCs/>
        </w:rPr>
        <w:t>“Noemi</w:t>
      </w:r>
      <w:r w:rsidRPr="00FB7F50">
        <w:rPr>
          <w:rFonts w:ascii="Arial" w:hAnsi="Arial" w:cs="Arial"/>
          <w:i/>
          <w:iCs/>
        </w:rPr>
        <w:t xml:space="preserve">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w:t>
      </w:r>
      <w:r w:rsidR="00FB7F50" w:rsidRPr="00FB7F50">
        <w:rPr>
          <w:rFonts w:ascii="Arial" w:hAnsi="Arial" w:cs="Arial"/>
          <w:i/>
          <w:iCs/>
        </w:rPr>
        <w:t>Dove</w:t>
      </w:r>
      <w:r w:rsidRPr="00FB7F50">
        <w:rPr>
          <w:rFonts w:ascii="Arial" w:hAnsi="Arial" w:cs="Arial"/>
          <w:i/>
          <w:iCs/>
        </w:rPr>
        <w:t xml:space="preserve"> morirai tu, morirò anch’io e lì sarò sepolta. Il Signore mi faccia questo male e altro ancora, se altra cosa, che non sia la morte, mi separerà da te» (Rut 1,15-16).</w:t>
      </w:r>
      <w:r w:rsidR="00FB7F50">
        <w:rPr>
          <w:rFonts w:ascii="Arial" w:hAnsi="Arial" w:cs="Arial"/>
          <w:i/>
          <w:iCs/>
        </w:rPr>
        <w:t xml:space="preserve"> </w:t>
      </w:r>
      <w:r w:rsidR="00FB7F50">
        <w:rPr>
          <w:rFonts w:ascii="Arial" w:hAnsi="Arial" w:cs="Arial"/>
        </w:rPr>
        <w:t xml:space="preserve">Rut ha compassione della suocera. </w:t>
      </w:r>
    </w:p>
    <w:p w14:paraId="195E5B1A" w14:textId="40940FE6" w:rsidR="008D20A0" w:rsidRPr="00FB7F50" w:rsidRDefault="00FB7F50" w:rsidP="008D20A0">
      <w:pPr>
        <w:spacing w:after="120"/>
        <w:jc w:val="both"/>
        <w:rPr>
          <w:rFonts w:ascii="Arial" w:hAnsi="Arial" w:cs="Arial"/>
          <w:i/>
          <w:iCs/>
        </w:rPr>
      </w:pPr>
      <w:r>
        <w:rPr>
          <w:rFonts w:ascii="Arial" w:hAnsi="Arial" w:cs="Arial"/>
        </w:rPr>
        <w:t xml:space="preserve">Il Signore suscita nel cuore di Booz compassione sia per Rut e sia per Noemi: </w:t>
      </w:r>
      <w:r w:rsidRPr="00FB7F50">
        <w:rPr>
          <w:rFonts w:ascii="Arial" w:hAnsi="Arial" w:cs="Arial"/>
          <w:i/>
          <w:iCs/>
        </w:rPr>
        <w:t>“Proprio</w:t>
      </w:r>
      <w:r w:rsidR="008D20A0" w:rsidRPr="00FB7F50">
        <w:rPr>
          <w:rFonts w:ascii="Arial" w:hAnsi="Arial" w:cs="Arial"/>
          <w:i/>
          <w:iCs/>
        </w:rPr>
        <w:t xml:space="preserve"> in quel mentre Booz arrivava da Betlemme. Egli disse ai mietitori: «Il Signore sia con voi!». Ed essi gli risposero: «Ti benedica il Signore!». Booz disse al sovrintendente dei mietitori: «Di chi è questa giovane?». </w:t>
      </w:r>
      <w:r w:rsidRPr="00FB7F50">
        <w:rPr>
          <w:rFonts w:ascii="Arial" w:hAnsi="Arial" w:cs="Arial"/>
          <w:i/>
          <w:iCs/>
        </w:rPr>
        <w:t>Il</w:t>
      </w:r>
      <w:r w:rsidR="008D20A0" w:rsidRPr="00FB7F50">
        <w:rPr>
          <w:rFonts w:ascii="Arial" w:hAnsi="Arial" w:cs="Arial"/>
          <w:i/>
          <w:iCs/>
        </w:rPr>
        <w:t xml:space="preserve"> sovrintendente dei mietitori rispose: «È una giovane moabita, quella tornata con Noemi dai campi di Moab. </w:t>
      </w:r>
      <w:r w:rsidRPr="00FB7F50">
        <w:rPr>
          <w:rFonts w:ascii="Arial" w:hAnsi="Arial" w:cs="Arial"/>
          <w:i/>
          <w:iCs/>
        </w:rPr>
        <w:t>Ha</w:t>
      </w:r>
      <w:r w:rsidR="008D20A0" w:rsidRPr="00FB7F50">
        <w:rPr>
          <w:rFonts w:ascii="Arial" w:hAnsi="Arial" w:cs="Arial"/>
          <w:i/>
          <w:iCs/>
        </w:rPr>
        <w:t xml:space="preserve"> detto di voler spigolare e raccogliere tra i covoni dietro ai mietitori. È venuta ed è rimasta in piedi da stamattina fino ad ora. Solo adesso si è un poco seduta in casa». </w:t>
      </w:r>
      <w:r w:rsidRPr="00FB7F50">
        <w:rPr>
          <w:rFonts w:ascii="Arial" w:hAnsi="Arial" w:cs="Arial"/>
          <w:i/>
          <w:iCs/>
        </w:rPr>
        <w:t>Allora</w:t>
      </w:r>
      <w:r w:rsidR="008D20A0" w:rsidRPr="00FB7F50">
        <w:rPr>
          <w:rFonts w:ascii="Arial" w:hAnsi="Arial" w:cs="Arial"/>
          <w:i/>
          <w:iCs/>
        </w:rPr>
        <w:t xml:space="preserve"> Booz disse a Rut: «Ascolta, figlia mia, non andare a spigolare in un altro campo. Non allontanarti di qui e sta’ insieme alle mie serve. </w:t>
      </w:r>
      <w:r w:rsidRPr="00FB7F50">
        <w:rPr>
          <w:rFonts w:ascii="Arial" w:hAnsi="Arial" w:cs="Arial"/>
          <w:i/>
          <w:iCs/>
        </w:rPr>
        <w:t>Tieni</w:t>
      </w:r>
      <w:r w:rsidR="008D20A0" w:rsidRPr="00FB7F50">
        <w:rPr>
          <w:rFonts w:ascii="Arial" w:hAnsi="Arial" w:cs="Arial"/>
          <w:i/>
          <w:iCs/>
        </w:rPr>
        <w:t xml:space="preserve"> d’occhio il campo dove mietono e cammina dietro a loro. Ho lasciato detto ai servi di non molestarti. Quando avrai sete, va’ a bere dagli orci ciò che i servi hanno attinto». </w:t>
      </w:r>
      <w:r w:rsidRPr="00FB7F50">
        <w:rPr>
          <w:rFonts w:ascii="Arial" w:hAnsi="Arial" w:cs="Arial"/>
          <w:i/>
          <w:iCs/>
        </w:rPr>
        <w:t>Allora</w:t>
      </w:r>
      <w:r w:rsidR="008D20A0" w:rsidRPr="00FB7F50">
        <w:rPr>
          <w:rFonts w:ascii="Arial" w:hAnsi="Arial" w:cs="Arial"/>
          <w:i/>
          <w:iCs/>
        </w:rPr>
        <w:t xml:space="preserve">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 </w:t>
      </w:r>
      <w:r w:rsidRPr="00FB7F50">
        <w:rPr>
          <w:rFonts w:ascii="Arial" w:hAnsi="Arial" w:cs="Arial"/>
          <w:i/>
          <w:iCs/>
        </w:rPr>
        <w:t>Ella</w:t>
      </w:r>
      <w:r w:rsidR="008D20A0" w:rsidRPr="00FB7F50">
        <w:rPr>
          <w:rFonts w:ascii="Arial" w:hAnsi="Arial" w:cs="Arial"/>
          <w:i/>
          <w:iCs/>
        </w:rPr>
        <w:t xml:space="preserve"> soggiunse: «Possa rimanere nelle tue grazie, mio signore! Poiché tu mi hai consolato e hai parlato al cuore della tua serva, benché io non sia neppure come una delle tue schiave». </w:t>
      </w:r>
      <w:r w:rsidRPr="00FB7F50">
        <w:rPr>
          <w:rFonts w:ascii="Arial" w:hAnsi="Arial" w:cs="Arial"/>
          <w:i/>
          <w:iCs/>
        </w:rPr>
        <w:t>Poi</w:t>
      </w:r>
      <w:r w:rsidR="008D20A0" w:rsidRPr="00FB7F50">
        <w:rPr>
          <w:rFonts w:ascii="Arial" w:hAnsi="Arial" w:cs="Arial"/>
          <w:i/>
          <w:iCs/>
        </w:rPr>
        <w:t xml:space="preserve">, al momento del pasto, Booz le disse: «Avvicìnati, mangia un po’ di pane e intingi il boccone nell’aceto». Ella si mise a sedere accanto ai mietitori. Booz le offrì del grano abbrustolito; lei ne mangiò a sazietà e ne avanzò. </w:t>
      </w:r>
      <w:r w:rsidRPr="00FB7F50">
        <w:rPr>
          <w:rFonts w:ascii="Arial" w:hAnsi="Arial" w:cs="Arial"/>
          <w:i/>
          <w:iCs/>
        </w:rPr>
        <w:t>Poi</w:t>
      </w:r>
      <w:r w:rsidR="008D20A0" w:rsidRPr="00FB7F50">
        <w:rPr>
          <w:rFonts w:ascii="Arial" w:hAnsi="Arial" w:cs="Arial"/>
          <w:i/>
          <w:iCs/>
        </w:rPr>
        <w:t xml:space="preserve"> si alzò per tornare a spigolare e Booz diede quest’ordine ai suoi servi: «Lasciatela spigolare anche fra i covoni e non fatele del male. </w:t>
      </w:r>
      <w:r w:rsidRPr="00FB7F50">
        <w:rPr>
          <w:rFonts w:ascii="Arial" w:hAnsi="Arial" w:cs="Arial"/>
          <w:i/>
          <w:iCs/>
        </w:rPr>
        <w:t>Anzi</w:t>
      </w:r>
      <w:r w:rsidR="008D20A0" w:rsidRPr="00FB7F50">
        <w:rPr>
          <w:rFonts w:ascii="Arial" w:hAnsi="Arial" w:cs="Arial"/>
          <w:i/>
          <w:iCs/>
        </w:rPr>
        <w:t xml:space="preserve"> fate cadere apposta per lei spighe dai mannelli; lasciatele lì, perché le raccolga, e non sgridatela». </w:t>
      </w:r>
      <w:r w:rsidRPr="00FB7F50">
        <w:rPr>
          <w:rFonts w:ascii="Arial" w:hAnsi="Arial" w:cs="Arial"/>
          <w:i/>
          <w:iCs/>
        </w:rPr>
        <w:t>Così</w:t>
      </w:r>
      <w:r w:rsidR="008D20A0" w:rsidRPr="00FB7F50">
        <w:rPr>
          <w:rFonts w:ascii="Arial" w:hAnsi="Arial" w:cs="Arial"/>
          <w:i/>
          <w:iCs/>
        </w:rPr>
        <w:t xml:space="preserve"> Rut spigolò in quel campo fino alla sera. Batté quello che aveva raccolto e ne venne fuori quasi un’efa di orzo. </w:t>
      </w:r>
      <w:r w:rsidRPr="00FB7F50">
        <w:rPr>
          <w:rFonts w:ascii="Arial" w:hAnsi="Arial" w:cs="Arial"/>
          <w:i/>
          <w:iCs/>
        </w:rPr>
        <w:t>Se</w:t>
      </w:r>
      <w:r w:rsidR="008D20A0" w:rsidRPr="00FB7F50">
        <w:rPr>
          <w:rFonts w:ascii="Arial" w:hAnsi="Arial" w:cs="Arial"/>
          <w:i/>
          <w:iCs/>
        </w:rPr>
        <w:t xml:space="preserve"> lo caricò addosso e rientrò in città. Sua suocera vide ciò che aveva spigolato. Rut tirò fuori quanto le era rimasto del pasto e glielo diede (Rut 2,5-18). </w:t>
      </w:r>
    </w:p>
    <w:p w14:paraId="4E3E4987" w14:textId="10F4CC62" w:rsidR="008D20A0" w:rsidRPr="00FB7F50" w:rsidRDefault="00FB7F50" w:rsidP="008D20A0">
      <w:pPr>
        <w:spacing w:after="120"/>
        <w:jc w:val="both"/>
        <w:rPr>
          <w:rFonts w:ascii="Arial" w:hAnsi="Arial" w:cs="Arial"/>
          <w:i/>
          <w:iCs/>
        </w:rPr>
      </w:pPr>
      <w:r w:rsidRPr="00FB7F50">
        <w:rPr>
          <w:rFonts w:ascii="Arial" w:hAnsi="Arial" w:cs="Arial"/>
          <w:i/>
          <w:iCs/>
        </w:rPr>
        <w:t>Un</w:t>
      </w:r>
      <w:r w:rsidR="008D20A0" w:rsidRPr="00FB7F50">
        <w:rPr>
          <w:rFonts w:ascii="Arial" w:hAnsi="Arial" w:cs="Arial"/>
          <w:i/>
          <w:iCs/>
        </w:rPr>
        <w:t xml:space="preserve"> giorno Noemi, sua suocera, le disse: «Figlia mia, non devo forse cercarti una sistemazione, perché tu sia felice? </w:t>
      </w:r>
      <w:r w:rsidRPr="00FB7F50">
        <w:rPr>
          <w:rFonts w:ascii="Arial" w:hAnsi="Arial" w:cs="Arial"/>
          <w:i/>
          <w:iCs/>
        </w:rPr>
        <w:t>Ora</w:t>
      </w:r>
      <w:r w:rsidR="008D20A0" w:rsidRPr="00FB7F50">
        <w:rPr>
          <w:rFonts w:ascii="Arial" w:hAnsi="Arial" w:cs="Arial"/>
          <w:i/>
          <w:iCs/>
        </w:rPr>
        <w:t xml:space="preserve">, tu sei stata con le serve di Booz: egli è nostro parente e proprio questa sera deve ventilare l’orzo sull’aia. Làvati, profùmati, mettiti il mantello e scendi all’aia. Ma non ti far riconoscere da lui prima che egli abbia finito di mangiare e di bere. </w:t>
      </w:r>
      <w:r w:rsidRPr="00FB7F50">
        <w:rPr>
          <w:rFonts w:ascii="Arial" w:hAnsi="Arial" w:cs="Arial"/>
          <w:i/>
          <w:iCs/>
        </w:rPr>
        <w:t>Quando</w:t>
      </w:r>
      <w:r w:rsidR="008D20A0" w:rsidRPr="00FB7F50">
        <w:rPr>
          <w:rFonts w:ascii="Arial" w:hAnsi="Arial" w:cs="Arial"/>
          <w:i/>
          <w:iCs/>
        </w:rPr>
        <w:t xml:space="preserve"> si sarà coricato – e tu dovrai sapere dove si è coricato – va’, scoprigli i piedi e sdraiati lì. Ti dirà lui ciò che dovrai fare». </w:t>
      </w:r>
      <w:r w:rsidRPr="00FB7F50">
        <w:rPr>
          <w:rFonts w:ascii="Arial" w:hAnsi="Arial" w:cs="Arial"/>
          <w:i/>
          <w:iCs/>
        </w:rPr>
        <w:t>Rut</w:t>
      </w:r>
      <w:r w:rsidR="008D20A0" w:rsidRPr="00FB7F50">
        <w:rPr>
          <w:rFonts w:ascii="Arial" w:hAnsi="Arial" w:cs="Arial"/>
          <w:i/>
          <w:iCs/>
        </w:rPr>
        <w:t xml:space="preserve"> le rispose: «Farò quanto mi dici». </w:t>
      </w:r>
      <w:r w:rsidRPr="00FB7F50">
        <w:rPr>
          <w:rFonts w:ascii="Arial" w:hAnsi="Arial" w:cs="Arial"/>
          <w:i/>
          <w:iCs/>
        </w:rPr>
        <w:t>Scese</w:t>
      </w:r>
      <w:r w:rsidR="008D20A0" w:rsidRPr="00FB7F50">
        <w:rPr>
          <w:rFonts w:ascii="Arial" w:hAnsi="Arial" w:cs="Arial"/>
          <w:i/>
          <w:iCs/>
        </w:rPr>
        <w:t xml:space="preserve"> all’aia e fece quanto la suocera le aveva ordinato. Booz mangiò, bevve e con il cuore allegro andò a dormire accanto al mucchio d’orzo. Allora essa venne pian piano, gli scoprì i piedi e si sdraiò. </w:t>
      </w:r>
      <w:r w:rsidRPr="00FB7F50">
        <w:rPr>
          <w:rFonts w:ascii="Arial" w:hAnsi="Arial" w:cs="Arial"/>
          <w:i/>
          <w:iCs/>
        </w:rPr>
        <w:t>Verso</w:t>
      </w:r>
      <w:r w:rsidR="008D20A0" w:rsidRPr="00FB7F50">
        <w:rPr>
          <w:rFonts w:ascii="Arial" w:hAnsi="Arial" w:cs="Arial"/>
          <w:i/>
          <w:iCs/>
        </w:rPr>
        <w:t xml:space="preserve"> mezzanotte quell’uomo ebbe un brivido di freddo, si girò e vide una donna sdraiata ai suoi piedi. </w:t>
      </w:r>
      <w:r w:rsidRPr="00FB7F50">
        <w:rPr>
          <w:rFonts w:ascii="Arial" w:hAnsi="Arial" w:cs="Arial"/>
          <w:i/>
          <w:iCs/>
        </w:rPr>
        <w:t>Domandò</w:t>
      </w:r>
      <w:r w:rsidR="008D20A0" w:rsidRPr="00FB7F50">
        <w:rPr>
          <w:rFonts w:ascii="Arial" w:hAnsi="Arial" w:cs="Arial"/>
          <w:i/>
          <w:iCs/>
        </w:rPr>
        <w:t xml:space="preserve">: «Chi sei?». Rispose: «Sono Rut, tua serva. Stendi il lembo del tuo mantello sulla tua serva, perché tu hai il diritto di riscatto». </w:t>
      </w:r>
      <w:r w:rsidRPr="00FB7F50">
        <w:rPr>
          <w:rFonts w:ascii="Arial" w:hAnsi="Arial" w:cs="Arial"/>
          <w:i/>
          <w:iCs/>
        </w:rPr>
        <w:t>Egli</w:t>
      </w:r>
      <w:r w:rsidR="008D20A0" w:rsidRPr="00FB7F50">
        <w:rPr>
          <w:rFonts w:ascii="Arial" w:hAnsi="Arial" w:cs="Arial"/>
          <w:i/>
          <w:iCs/>
        </w:rPr>
        <w:t xml:space="preserve"> disse: «Sii benedetta dal Signore, figlia mia! Questo tuo secondo atto di bontà è ancora migliore del primo, perché non sei andata in cerca di uomini giovani, poveri o ricchi che fossero. </w:t>
      </w:r>
      <w:r w:rsidRPr="00FB7F50">
        <w:rPr>
          <w:rFonts w:ascii="Arial" w:hAnsi="Arial" w:cs="Arial"/>
          <w:i/>
          <w:iCs/>
        </w:rPr>
        <w:t>Ora</w:t>
      </w:r>
      <w:r w:rsidR="008D20A0" w:rsidRPr="00FB7F50">
        <w:rPr>
          <w:rFonts w:ascii="Arial" w:hAnsi="Arial" w:cs="Arial"/>
          <w:i/>
          <w:iCs/>
        </w:rPr>
        <w:t xml:space="preserve">, figlia mia, non temere! Farò per te tutto quanto chiedi, perché tutti i miei concittadini sanno che sei una donna di valore. È vero: io ho il diritto di riscatto, ma c’è un altro che è parente più stretto di me. </w:t>
      </w:r>
      <w:r w:rsidRPr="00FB7F50">
        <w:rPr>
          <w:rFonts w:ascii="Arial" w:hAnsi="Arial" w:cs="Arial"/>
          <w:i/>
          <w:iCs/>
        </w:rPr>
        <w:t>Passa</w:t>
      </w:r>
      <w:r w:rsidR="008D20A0" w:rsidRPr="00FB7F50">
        <w:rPr>
          <w:rFonts w:ascii="Arial" w:hAnsi="Arial" w:cs="Arial"/>
          <w:i/>
          <w:iCs/>
        </w:rPr>
        <w:t xml:space="preserve"> qui la notte e domani mattina, se lui vorrà assolvere il diritto di riscatto, va bene, lo faccia; ma se non vorrà riscattarti, io ti riscatterò, per la vita del Signore! Rimani coricata fino a domattina». </w:t>
      </w:r>
      <w:r w:rsidRPr="00FB7F50">
        <w:rPr>
          <w:rFonts w:ascii="Arial" w:hAnsi="Arial" w:cs="Arial"/>
          <w:i/>
          <w:iCs/>
        </w:rPr>
        <w:t>Ella</w:t>
      </w:r>
      <w:r w:rsidR="008D20A0" w:rsidRPr="00FB7F50">
        <w:rPr>
          <w:rFonts w:ascii="Arial" w:hAnsi="Arial" w:cs="Arial"/>
          <w:i/>
          <w:iCs/>
        </w:rPr>
        <w:t xml:space="preserve"> rimase coricata ai suoi piedi fino alla mattina e si alzò prima che una persona riesca a riconoscere un’altra. Booz infatti pensava: «Nessuno deve sapere che questa donna è venuta nell’aia!». </w:t>
      </w:r>
      <w:r w:rsidRPr="00FB7F50">
        <w:rPr>
          <w:rFonts w:ascii="Arial" w:hAnsi="Arial" w:cs="Arial"/>
          <w:i/>
          <w:iCs/>
        </w:rPr>
        <w:t>Le</w:t>
      </w:r>
      <w:r w:rsidR="008D20A0" w:rsidRPr="00FB7F50">
        <w:rPr>
          <w:rFonts w:ascii="Arial" w:hAnsi="Arial" w:cs="Arial"/>
          <w:i/>
          <w:iCs/>
        </w:rPr>
        <w:t xml:space="preserve"> disse: «Apri il mantello che hai addosso e tienilo forte». Lei lo tenne ed egli vi versò dentro sei misure d’orzo. Glielo pose sulle spalle e Rut rientrò in città. </w:t>
      </w:r>
      <w:r w:rsidRPr="00FB7F50">
        <w:rPr>
          <w:rFonts w:ascii="Arial" w:hAnsi="Arial" w:cs="Arial"/>
          <w:i/>
          <w:iCs/>
        </w:rPr>
        <w:t>Arrivata</w:t>
      </w:r>
      <w:r w:rsidR="008D20A0" w:rsidRPr="00FB7F50">
        <w:rPr>
          <w:rFonts w:ascii="Arial" w:hAnsi="Arial" w:cs="Arial"/>
          <w:i/>
          <w:iCs/>
        </w:rPr>
        <w:t xml:space="preserve"> dalla suocera, questa le chiese: «Com’è andata, figlia mia?». Ella le raccontò quanto quell’uomo aveva fatto per lei e aggiunse: «Mi ha anche dato sei misure di orzo, dicendomi: “Non devi tornare da tua suocera a mani vuote”». </w:t>
      </w:r>
      <w:r w:rsidRPr="00FB7F50">
        <w:rPr>
          <w:rFonts w:ascii="Arial" w:hAnsi="Arial" w:cs="Arial"/>
          <w:i/>
          <w:iCs/>
        </w:rPr>
        <w:t>Noemi</w:t>
      </w:r>
      <w:r w:rsidR="008D20A0" w:rsidRPr="00FB7F50">
        <w:rPr>
          <w:rFonts w:ascii="Arial" w:hAnsi="Arial" w:cs="Arial"/>
          <w:i/>
          <w:iCs/>
        </w:rPr>
        <w:t xml:space="preserve"> disse: «Sta’ tranquilla, figlia mia, finché non sai come andrà a finire la cosa. Di certo quest’uomo non si darà pace, finché non avrà concluso oggi stesso questa faccenda» (Rut 3,1-1). </w:t>
      </w:r>
    </w:p>
    <w:p w14:paraId="25B348DA" w14:textId="77AB6CE8" w:rsidR="008D20A0" w:rsidRPr="00FB7F50" w:rsidRDefault="008D20A0" w:rsidP="008D20A0">
      <w:pPr>
        <w:spacing w:after="120"/>
        <w:jc w:val="both"/>
        <w:rPr>
          <w:rFonts w:ascii="Arial" w:hAnsi="Arial" w:cs="Arial"/>
          <w:i/>
          <w:iCs/>
        </w:rPr>
      </w:pPr>
      <w:r w:rsidRPr="00FB7F50">
        <w:rPr>
          <w:rFonts w:ascii="Arial" w:hAnsi="Arial" w:cs="Arial"/>
          <w:i/>
          <w:iCs/>
        </w:rPr>
        <w:t xml:space="preserve">Booz dunque salì alla porta della città e lì si sedette. Ed ecco passare colui che aveva il diritto di riscatto e del quale Booz aveva parlato. Booz lo chiamò: «Vieni a sederti qui, amico mio!». Quello si avvicinò e si sedette. </w:t>
      </w:r>
      <w:r w:rsidR="00FB7F50" w:rsidRPr="00FB7F50">
        <w:rPr>
          <w:rFonts w:ascii="Arial" w:hAnsi="Arial" w:cs="Arial"/>
          <w:i/>
          <w:iCs/>
        </w:rPr>
        <w:t>Poi</w:t>
      </w:r>
      <w:r w:rsidRPr="00FB7F50">
        <w:rPr>
          <w:rFonts w:ascii="Arial" w:hAnsi="Arial" w:cs="Arial"/>
          <w:i/>
          <w:iCs/>
        </w:rPr>
        <w:t xml:space="preserve"> Booz prese dieci degli anziani della città e disse loro: «Sedete qui». Quelli si sedettero. </w:t>
      </w:r>
      <w:r w:rsidR="00FB7F50" w:rsidRPr="00FB7F50">
        <w:rPr>
          <w:rFonts w:ascii="Arial" w:hAnsi="Arial" w:cs="Arial"/>
          <w:i/>
          <w:iCs/>
        </w:rPr>
        <w:t>Allora</w:t>
      </w:r>
      <w:r w:rsidRPr="00FB7F50">
        <w:rPr>
          <w:rFonts w:ascii="Arial" w:hAnsi="Arial" w:cs="Arial"/>
          <w:i/>
          <w:iCs/>
        </w:rPr>
        <w:t xml:space="preserve"> Booz disse a colui che aveva il diritto di riscatto: «Il campo che </w:t>
      </w:r>
      <w:r w:rsidRPr="00FB7F50">
        <w:rPr>
          <w:rFonts w:ascii="Arial" w:hAnsi="Arial" w:cs="Arial"/>
          <w:i/>
          <w:iCs/>
        </w:rPr>
        <w:lastRenderedPageBreak/>
        <w:t xml:space="preserve">apparteneva al nostro fratello Elimèlec, lo mette in vendita Noemi, tornata dai campi di Moab. </w:t>
      </w:r>
      <w:r w:rsidR="00FB7F50" w:rsidRPr="00FB7F50">
        <w:rPr>
          <w:rFonts w:ascii="Arial" w:hAnsi="Arial" w:cs="Arial"/>
          <w:i/>
          <w:iCs/>
        </w:rPr>
        <w:t>Ho</w:t>
      </w:r>
      <w:r w:rsidRPr="00FB7F50">
        <w:rPr>
          <w:rFonts w:ascii="Arial" w:hAnsi="Arial" w:cs="Arial"/>
          <w:i/>
          <w:iCs/>
        </w:rPr>
        <w:t xml:space="preserve">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w:t>
      </w:r>
      <w:r w:rsidR="00FB7F50" w:rsidRPr="00FB7F50">
        <w:rPr>
          <w:rFonts w:ascii="Arial" w:hAnsi="Arial" w:cs="Arial"/>
          <w:i/>
          <w:iCs/>
        </w:rPr>
        <w:t>E</w:t>
      </w:r>
      <w:r w:rsidRPr="00FB7F50">
        <w:rPr>
          <w:rFonts w:ascii="Arial" w:hAnsi="Arial" w:cs="Arial"/>
          <w:i/>
          <w:iCs/>
        </w:rPr>
        <w:t xml:space="preserve"> Booz proseguì: «Quando acquisterai il campo da Noemi, tu dovrai acquistare anche Rut, la moabita, moglie del defunto, per mantenere il nome del defunto sulla sua eredità». </w:t>
      </w:r>
      <w:r w:rsidR="00FB7F50" w:rsidRPr="00FB7F50">
        <w:rPr>
          <w:rFonts w:ascii="Arial" w:hAnsi="Arial" w:cs="Arial"/>
          <w:i/>
          <w:iCs/>
        </w:rPr>
        <w:t>Allora</w:t>
      </w:r>
      <w:r w:rsidRPr="00FB7F50">
        <w:rPr>
          <w:rFonts w:ascii="Arial" w:hAnsi="Arial" w:cs="Arial"/>
          <w:i/>
          <w:iCs/>
        </w:rPr>
        <w:t xml:space="preserve"> colui che aveva il diritto di riscatto rispose: «Non posso esercitare il diritto di riscatto, altrimenti danneggerei la mia stessa eredità. Subentra tu nel mio diritto. Io non posso davvero esercitare questo diritto di riscatto». </w:t>
      </w:r>
      <w:r w:rsidR="00FB7F50" w:rsidRPr="00FB7F50">
        <w:rPr>
          <w:rFonts w:ascii="Arial" w:hAnsi="Arial" w:cs="Arial"/>
          <w:i/>
          <w:iCs/>
        </w:rPr>
        <w:t>Anticamente</w:t>
      </w:r>
      <w:r w:rsidRPr="00FB7F50">
        <w:rPr>
          <w:rFonts w:ascii="Arial" w:hAnsi="Arial" w:cs="Arial"/>
          <w:i/>
          <w:iCs/>
        </w:rPr>
        <w:t xml:space="preserve"> in Israele vigeva quest’usanza in relazione al diritto di riscatto o alla permuta: per convalidare un atto, uno si toglieva il sandalo e lo dava all’altro. Questa era la forma di autenticazione in Israele. </w:t>
      </w:r>
      <w:r w:rsidR="00FB7F50" w:rsidRPr="00FB7F50">
        <w:rPr>
          <w:rFonts w:ascii="Arial" w:hAnsi="Arial" w:cs="Arial"/>
          <w:i/>
          <w:iCs/>
        </w:rPr>
        <w:t>Allora</w:t>
      </w:r>
      <w:r w:rsidRPr="00FB7F50">
        <w:rPr>
          <w:rFonts w:ascii="Arial" w:hAnsi="Arial" w:cs="Arial"/>
          <w:i/>
          <w:iCs/>
        </w:rPr>
        <w:t xml:space="preserve"> colui che aveva il diritto di riscatto rispose a Booz: «Acquìstatelo tu». E si tolse il sandalo. </w:t>
      </w:r>
      <w:r w:rsidR="00FB7F50" w:rsidRPr="00FB7F50">
        <w:rPr>
          <w:rFonts w:ascii="Arial" w:hAnsi="Arial" w:cs="Arial"/>
          <w:i/>
          <w:iCs/>
        </w:rPr>
        <w:t>Allora</w:t>
      </w:r>
      <w:r w:rsidRPr="00FB7F50">
        <w:rPr>
          <w:rFonts w:ascii="Arial" w:hAnsi="Arial" w:cs="Arial"/>
          <w:i/>
          <w:iCs/>
        </w:rPr>
        <w:t xml:space="preserve">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w:t>
      </w:r>
      <w:r w:rsidR="00FB7F50" w:rsidRPr="00FB7F50">
        <w:rPr>
          <w:rFonts w:ascii="Arial" w:hAnsi="Arial" w:cs="Arial"/>
          <w:i/>
          <w:iCs/>
        </w:rPr>
        <w:t>Tutta</w:t>
      </w:r>
      <w:r w:rsidRPr="00FB7F50">
        <w:rPr>
          <w:rFonts w:ascii="Arial" w:hAnsi="Arial" w:cs="Arial"/>
          <w:i/>
          <w:iCs/>
        </w:rPr>
        <w:t xml:space="preserve"> la gente che si trovava presso la porta rispose: «Ne siamo testimoni». Gli anziani aggiunsero:  «Il Signore renda la donna, che entra in casa tua, come Rachele e Lia, le due donne che edificarono la casa d’Israele. Procùrati ricchezza in Èfrata, fatti un nome in Betlemme! La tua casa sia come la casa di Peres, che Tamar partorì a Giuda, grazie alla posterità che il Signore ti darà da questa giovane!».</w:t>
      </w:r>
      <w:r w:rsidR="00FB7F50">
        <w:rPr>
          <w:rFonts w:ascii="Arial" w:hAnsi="Arial" w:cs="Arial"/>
          <w:i/>
          <w:iCs/>
        </w:rPr>
        <w:t xml:space="preserve"> </w:t>
      </w:r>
      <w:r w:rsidRPr="00FB7F50">
        <w:rPr>
          <w:rFonts w:ascii="Arial" w:hAnsi="Arial" w:cs="Arial"/>
          <w:i/>
          <w:iCs/>
        </w:rPr>
        <w:t>Così</w:t>
      </w:r>
      <w:r w:rsidR="00FB7F50">
        <w:rPr>
          <w:rFonts w:ascii="Arial" w:hAnsi="Arial" w:cs="Arial"/>
          <w:i/>
          <w:iCs/>
        </w:rPr>
        <w:t xml:space="preserve"> </w:t>
      </w:r>
      <w:r w:rsidRPr="00FB7F50">
        <w:rPr>
          <w:rFonts w:ascii="Arial" w:hAnsi="Arial" w:cs="Arial"/>
          <w:i/>
          <w:iCs/>
        </w:rPr>
        <w:t xml:space="preserve">Booz prese in moglie Rut. Egli si unì a lei e il Signore le accordò di concepire: ella partorì un figlio (Rut 4,1-13). </w:t>
      </w:r>
    </w:p>
    <w:p w14:paraId="4391824E" w14:textId="126165DD" w:rsidR="00F4361D" w:rsidRDefault="00FB7F50" w:rsidP="00515893">
      <w:pPr>
        <w:spacing w:after="120"/>
        <w:jc w:val="both"/>
        <w:rPr>
          <w:rFonts w:ascii="Arial" w:hAnsi="Arial" w:cs="Arial"/>
        </w:rPr>
      </w:pPr>
      <w:r>
        <w:rPr>
          <w:rFonts w:ascii="Arial" w:hAnsi="Arial" w:cs="Arial"/>
        </w:rPr>
        <w:t xml:space="preserve">Il Padre celeste suscita nel cuore di Cristo Gesù, per opera del suo Santo Spirito, compassione per questa donna, vedova, che sta portando al sepolcro il figlio morto. Si accosta  </w:t>
      </w:r>
      <w:r w:rsidR="00F4361D">
        <w:rPr>
          <w:rFonts w:ascii="Arial" w:hAnsi="Arial" w:cs="Arial"/>
        </w:rPr>
        <w:t xml:space="preserve">al giovane e lo risuscita dicendogli: </w:t>
      </w:r>
      <w:r w:rsidR="00F4361D" w:rsidRPr="00F4361D">
        <w:rPr>
          <w:rFonts w:ascii="Arial" w:hAnsi="Arial" w:cs="Arial"/>
          <w:i/>
          <w:iCs/>
        </w:rPr>
        <w:t>“Ragazzo, dico a te, àlzati!”</w:t>
      </w:r>
      <w:r w:rsidR="00F4361D">
        <w:rPr>
          <w:rFonts w:ascii="Arial" w:hAnsi="Arial" w:cs="Arial"/>
          <w:i/>
          <w:iCs/>
        </w:rPr>
        <w:t xml:space="preserve">, </w:t>
      </w:r>
      <w:r w:rsidR="00F4361D">
        <w:rPr>
          <w:rFonts w:ascii="Arial" w:hAnsi="Arial" w:cs="Arial"/>
        </w:rPr>
        <w:t xml:space="preserve">Tutti danno lode a Dio dicendo: </w:t>
      </w:r>
      <w:r w:rsidR="00F4361D" w:rsidRPr="00F4361D">
        <w:rPr>
          <w:rFonts w:ascii="Arial" w:hAnsi="Arial" w:cs="Arial"/>
          <w:i/>
          <w:iCs/>
        </w:rPr>
        <w:t>“Un grande profeta è sorto tra noi. Dio ha visitato il suo popolo”</w:t>
      </w:r>
      <w:r w:rsidR="00F4361D">
        <w:rPr>
          <w:rFonts w:ascii="Arial" w:hAnsi="Arial" w:cs="Arial"/>
        </w:rPr>
        <w:t>.  Ecco il racconto scarno, essenziale di Luca:</w:t>
      </w:r>
    </w:p>
    <w:p w14:paraId="6C078B6B" w14:textId="6069EF43" w:rsidR="00FC3EE8" w:rsidRDefault="003F11B9" w:rsidP="00496086">
      <w:pPr>
        <w:spacing w:after="120"/>
        <w:jc w:val="both"/>
        <w:rPr>
          <w:rFonts w:ascii="Arial" w:hAnsi="Arial" w:cs="Arial"/>
          <w:i/>
          <w:iCs/>
        </w:rPr>
      </w:pPr>
      <w:r w:rsidRPr="003F11B9">
        <w:rPr>
          <w:rFonts w:ascii="Arial" w:hAnsi="Arial" w:cs="Arial"/>
          <w:i/>
          <w:iCs/>
        </w:rPr>
        <w:t xml:space="preserve">In seguito Gesù si recò in una città chiamata Nain, e con lui camminavano i suoi discepoli e una grande folla. </w:t>
      </w:r>
      <w:r w:rsidR="00BC3EB0" w:rsidRPr="003F11B9">
        <w:rPr>
          <w:rFonts w:ascii="Arial" w:hAnsi="Arial" w:cs="Arial"/>
          <w:i/>
          <w:iCs/>
        </w:rPr>
        <w:t>Quando</w:t>
      </w:r>
      <w:r w:rsidRPr="003F11B9">
        <w:rPr>
          <w:rFonts w:ascii="Arial" w:hAnsi="Arial" w:cs="Arial"/>
          <w:i/>
          <w:iCs/>
        </w:rPr>
        <w:t xml:space="preserve"> fu vicino alla porta della città, ecco, veniva portato alla tomba un morto, unico figlio di una madre rimasta vedova; e molta gente della città era con lei. </w:t>
      </w:r>
      <w:bookmarkStart w:id="0" w:name="_Hlk172643959"/>
      <w:r w:rsidR="00BC3EB0" w:rsidRPr="003F11B9">
        <w:rPr>
          <w:rFonts w:ascii="Arial" w:hAnsi="Arial" w:cs="Arial"/>
          <w:i/>
          <w:iCs/>
        </w:rPr>
        <w:t>Vedendola</w:t>
      </w:r>
      <w:r w:rsidRPr="003F11B9">
        <w:rPr>
          <w:rFonts w:ascii="Arial" w:hAnsi="Arial" w:cs="Arial"/>
          <w:i/>
          <w:iCs/>
        </w:rPr>
        <w:t>, il Signore fu preso da grande compassione</w:t>
      </w:r>
      <w:bookmarkEnd w:id="0"/>
      <w:r w:rsidRPr="003F11B9">
        <w:rPr>
          <w:rFonts w:ascii="Arial" w:hAnsi="Arial" w:cs="Arial"/>
          <w:i/>
          <w:iCs/>
        </w:rPr>
        <w:t xml:space="preserve"> per lei e le disse: «Non piangere!». </w:t>
      </w:r>
      <w:r w:rsidR="00BC3EB0" w:rsidRPr="003F11B9">
        <w:rPr>
          <w:rFonts w:ascii="Arial" w:hAnsi="Arial" w:cs="Arial"/>
          <w:i/>
          <w:iCs/>
        </w:rPr>
        <w:t>Si</w:t>
      </w:r>
      <w:r w:rsidRPr="003F11B9">
        <w:rPr>
          <w:rFonts w:ascii="Arial" w:hAnsi="Arial" w:cs="Arial"/>
          <w:i/>
          <w:iCs/>
        </w:rPr>
        <w:t xml:space="preserve"> avvicinò e toccò la bara, mentre i portatori si fermarono. Poi disse: «Ragazzo, dico a te, àlzati!». Il morto si mise seduto e cominciò a parlare. Ed egli lo restituì a sua madre. </w:t>
      </w:r>
      <w:r w:rsidR="00BC3EB0" w:rsidRPr="003F11B9">
        <w:rPr>
          <w:rFonts w:ascii="Arial" w:hAnsi="Arial" w:cs="Arial"/>
          <w:i/>
          <w:iCs/>
        </w:rPr>
        <w:t>Tutti</w:t>
      </w:r>
      <w:r w:rsidRPr="003F11B9">
        <w:rPr>
          <w:rFonts w:ascii="Arial" w:hAnsi="Arial" w:cs="Arial"/>
          <w:i/>
          <w:iCs/>
        </w:rPr>
        <w:t xml:space="preserve"> furono presi da timore e glorificavano Dio, dicendo: «Un grande profeta è sorto tra noi», e: «Dio ha visitato il suo popolo». </w:t>
      </w:r>
      <w:r w:rsidR="00BC3EB0" w:rsidRPr="003F11B9">
        <w:rPr>
          <w:rFonts w:ascii="Arial" w:hAnsi="Arial" w:cs="Arial"/>
          <w:i/>
          <w:iCs/>
        </w:rPr>
        <w:t>Questa</w:t>
      </w:r>
      <w:r w:rsidRPr="003F11B9">
        <w:rPr>
          <w:rFonts w:ascii="Arial" w:hAnsi="Arial" w:cs="Arial"/>
          <w:i/>
          <w:iCs/>
        </w:rPr>
        <w:t xml:space="preserve"> fama di lui si diffuse per tutta quanta la Giudea e in tutta la regione circostante. </w:t>
      </w:r>
      <w:r w:rsidR="002E755B" w:rsidRPr="004A729E">
        <w:rPr>
          <w:rFonts w:ascii="Arial" w:hAnsi="Arial" w:cs="Arial"/>
          <w:i/>
          <w:iCs/>
        </w:rPr>
        <w:t xml:space="preserve">(Lc </w:t>
      </w:r>
      <w:r w:rsidR="00127DB8">
        <w:rPr>
          <w:rFonts w:ascii="Arial" w:hAnsi="Arial" w:cs="Arial"/>
          <w:i/>
          <w:iCs/>
        </w:rPr>
        <w:t>7</w:t>
      </w:r>
      <w:r w:rsidR="002E755B" w:rsidRPr="004A729E">
        <w:rPr>
          <w:rFonts w:ascii="Arial" w:hAnsi="Arial" w:cs="Arial"/>
          <w:i/>
          <w:iCs/>
        </w:rPr>
        <w:t>,</w:t>
      </w:r>
      <w:r w:rsidR="00127DB8">
        <w:rPr>
          <w:rFonts w:ascii="Arial" w:hAnsi="Arial" w:cs="Arial"/>
          <w:i/>
          <w:iCs/>
        </w:rPr>
        <w:t>1</w:t>
      </w:r>
      <w:r>
        <w:rPr>
          <w:rFonts w:ascii="Arial" w:hAnsi="Arial" w:cs="Arial"/>
          <w:i/>
          <w:iCs/>
        </w:rPr>
        <w:t>1</w:t>
      </w:r>
      <w:r w:rsidR="002E755B" w:rsidRPr="004A729E">
        <w:rPr>
          <w:rFonts w:ascii="Arial" w:hAnsi="Arial" w:cs="Arial"/>
          <w:i/>
          <w:iCs/>
        </w:rPr>
        <w:t>-</w:t>
      </w:r>
      <w:r w:rsidR="00127DB8">
        <w:rPr>
          <w:rFonts w:ascii="Arial" w:hAnsi="Arial" w:cs="Arial"/>
          <w:i/>
          <w:iCs/>
        </w:rPr>
        <w:t>1</w:t>
      </w:r>
      <w:r>
        <w:rPr>
          <w:rFonts w:ascii="Arial" w:hAnsi="Arial" w:cs="Arial"/>
          <w:i/>
          <w:iCs/>
        </w:rPr>
        <w:t>7</w:t>
      </w:r>
      <w:r w:rsidR="002E755B" w:rsidRPr="004A729E">
        <w:rPr>
          <w:rFonts w:ascii="Arial" w:hAnsi="Arial" w:cs="Arial"/>
          <w:i/>
          <w:iCs/>
        </w:rPr>
        <w:t xml:space="preserve">). </w:t>
      </w:r>
    </w:p>
    <w:p w14:paraId="3A704A1A" w14:textId="66E70546" w:rsidR="007B7F86" w:rsidRDefault="00F4361D" w:rsidP="009B5CD2">
      <w:pPr>
        <w:spacing w:after="120"/>
        <w:jc w:val="both"/>
        <w:rPr>
          <w:rFonts w:ascii="Arial" w:hAnsi="Arial" w:cs="Arial"/>
        </w:rPr>
      </w:pPr>
      <w:r>
        <w:rPr>
          <w:rFonts w:ascii="Arial" w:hAnsi="Arial" w:cs="Arial"/>
        </w:rPr>
        <w:t xml:space="preserve">Ecco qual è il principio che dobbiamo mettere nel cuore: Il Padre celeste, per opera dello Spirito Santo, suscita nel cuore di ogni uomo quella compassione che ognuno può vivere e la suscita in relazione ai doni di grazia e verità, ai ministeri, alla missione ricevuti. La suscita anche in relazione </w:t>
      </w:r>
      <w:r w:rsidR="00B91B63">
        <w:rPr>
          <w:rFonts w:ascii="Arial" w:hAnsi="Arial" w:cs="Arial"/>
        </w:rPr>
        <w:t xml:space="preserve">a </w:t>
      </w:r>
      <w:r>
        <w:rPr>
          <w:rFonts w:ascii="Arial" w:hAnsi="Arial" w:cs="Arial"/>
        </w:rPr>
        <w:t xml:space="preserve">quanto ogni uomo può fare in </w:t>
      </w:r>
      <w:r w:rsidR="00B91B63">
        <w:rPr>
          <w:rFonts w:ascii="Arial" w:hAnsi="Arial" w:cs="Arial"/>
        </w:rPr>
        <w:t xml:space="preserve">base </w:t>
      </w:r>
      <w:r>
        <w:rPr>
          <w:rFonts w:ascii="Arial" w:hAnsi="Arial" w:cs="Arial"/>
        </w:rPr>
        <w:t>alle su</w:t>
      </w:r>
      <w:r w:rsidR="00B91B63">
        <w:rPr>
          <w:rFonts w:ascii="Arial" w:hAnsi="Arial" w:cs="Arial"/>
        </w:rPr>
        <w:t>e</w:t>
      </w:r>
      <w:r>
        <w:rPr>
          <w:rFonts w:ascii="Arial" w:hAnsi="Arial" w:cs="Arial"/>
        </w:rPr>
        <w:t xml:space="preserve"> capacità naturali e alle sostanze che possiede. La compassione </w:t>
      </w:r>
      <w:r w:rsidR="005C14FE">
        <w:rPr>
          <w:rFonts w:ascii="Arial" w:hAnsi="Arial" w:cs="Arial"/>
        </w:rPr>
        <w:t xml:space="preserve">vissuta </w:t>
      </w:r>
      <w:r>
        <w:rPr>
          <w:rFonts w:ascii="Arial" w:hAnsi="Arial" w:cs="Arial"/>
        </w:rPr>
        <w:t xml:space="preserve">deve sempre </w:t>
      </w:r>
      <w:r w:rsidR="00B91B63">
        <w:rPr>
          <w:rFonts w:ascii="Arial" w:hAnsi="Arial" w:cs="Arial"/>
        </w:rPr>
        <w:t xml:space="preserve">creare </w:t>
      </w:r>
      <w:r>
        <w:rPr>
          <w:rFonts w:ascii="Arial" w:hAnsi="Arial" w:cs="Arial"/>
        </w:rPr>
        <w:t>un inno di lode e di benedizione per il nostro Dio. Ecco l’insegnamento di Gesù nel Discorso della Montagna:</w:t>
      </w:r>
      <w:r w:rsidRPr="00F4361D">
        <w:rPr>
          <w:rFonts w:ascii="Arial" w:hAnsi="Arial" w:cs="Arial"/>
          <w:i/>
          <w:iCs/>
        </w:rPr>
        <w:t xml:space="preserv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r>
        <w:rPr>
          <w:rFonts w:ascii="Arial" w:hAnsi="Arial" w:cs="Arial"/>
        </w:rPr>
        <w:t xml:space="preserve">A queste parole di Gesù, ecco cosa aggiunge lo Spirito Santo per bocca dell’Apostolo Giacomo: </w:t>
      </w:r>
      <w:r w:rsidRPr="00F4361D">
        <w:rPr>
          <w:rFonts w:ascii="Arial" w:hAnsi="Arial" w:cs="Arial"/>
          <w:i/>
          <w:iCs/>
        </w:rPr>
        <w:t>“Chi dunque sa fare il bene e non lo fa, commette peccato” (Gc 4,17)</w:t>
      </w:r>
      <w:r>
        <w:rPr>
          <w:rFonts w:ascii="Arial" w:hAnsi="Arial" w:cs="Arial"/>
        </w:rPr>
        <w:t xml:space="preserve">. </w:t>
      </w:r>
      <w:r w:rsidR="00A947F7">
        <w:rPr>
          <w:rFonts w:ascii="Arial" w:hAnsi="Arial" w:cs="Arial"/>
        </w:rPr>
        <w:t>Nel Vangelo secondo Luca, il ricco cattivo finì nella perdizione eterna, perché poteva fare il bene e non lo fe</w:t>
      </w:r>
      <w:r w:rsidR="005C14FE">
        <w:rPr>
          <w:rFonts w:ascii="Arial" w:hAnsi="Arial" w:cs="Arial"/>
        </w:rPr>
        <w:t>c</w:t>
      </w:r>
      <w:r w:rsidR="00A947F7">
        <w:rPr>
          <w:rFonts w:ascii="Arial" w:hAnsi="Arial" w:cs="Arial"/>
        </w:rPr>
        <w:t>e. Il bene è spirituale ed è materiale. Le opere si misericordia sono spirituali e materiali. Qualcuno potrebbe obiettare: Io non posso fare le opere di misericordia corporali. A costui si risponde che può fare però le opere di misericordia spiritual</w:t>
      </w:r>
      <w:r w:rsidR="005C14FE">
        <w:rPr>
          <w:rFonts w:ascii="Arial" w:hAnsi="Arial" w:cs="Arial"/>
        </w:rPr>
        <w:t>i</w:t>
      </w:r>
      <w:r w:rsidR="00A947F7">
        <w:rPr>
          <w:rFonts w:ascii="Arial" w:hAnsi="Arial" w:cs="Arial"/>
        </w:rPr>
        <w:t xml:space="preserve"> e se non le fa, commette peccato. C’è un’opera che tutti possiamo fare: </w:t>
      </w:r>
      <w:r w:rsidR="00A947F7" w:rsidRPr="00A947F7">
        <w:rPr>
          <w:rFonts w:ascii="Arial" w:hAnsi="Arial" w:cs="Arial"/>
          <w:i/>
          <w:iCs/>
        </w:rPr>
        <w:t>“Tutti possiamo pregare il nostro Dio e chiedere che scenda Lui con la sua potente grazi</w:t>
      </w:r>
      <w:r w:rsidR="005C14FE">
        <w:rPr>
          <w:rFonts w:ascii="Arial" w:hAnsi="Arial" w:cs="Arial"/>
          <w:i/>
          <w:iCs/>
        </w:rPr>
        <w:t>a</w:t>
      </w:r>
      <w:r w:rsidR="00A947F7" w:rsidRPr="00A947F7">
        <w:rPr>
          <w:rFonts w:ascii="Arial" w:hAnsi="Arial" w:cs="Arial"/>
          <w:i/>
          <w:iCs/>
        </w:rPr>
        <w:t xml:space="preserve">. Possiamo pregare la Vergine Maria perché faccia come alle nozze di Cana. Tutti possiamo essere mediatori di intercessione presso coloro che possono perché aiutino quelli che non possono. Tutti possiamo insegnare come si fanno le opere di bene”. </w:t>
      </w:r>
      <w:r w:rsidR="00A947F7">
        <w:rPr>
          <w:rFonts w:ascii="Arial" w:hAnsi="Arial" w:cs="Arial"/>
        </w:rPr>
        <w:t xml:space="preserve">Oggi però c’è un’opera di carità che deve ritornare a brillare nella Chiesa del Dio vivente: </w:t>
      </w:r>
      <w:r w:rsidR="00A947F7" w:rsidRPr="00A947F7">
        <w:rPr>
          <w:rFonts w:ascii="Arial" w:hAnsi="Arial" w:cs="Arial"/>
          <w:i/>
          <w:iCs/>
        </w:rPr>
        <w:t>“Dare Cristo Gesù ad ogni cuor</w:t>
      </w:r>
      <w:r w:rsidR="005C14FE">
        <w:rPr>
          <w:rFonts w:ascii="Arial" w:hAnsi="Arial" w:cs="Arial"/>
          <w:i/>
          <w:iCs/>
        </w:rPr>
        <w:t>e</w:t>
      </w:r>
      <w:r w:rsidR="00A947F7" w:rsidRPr="00A947F7">
        <w:rPr>
          <w:rFonts w:ascii="Arial" w:hAnsi="Arial" w:cs="Arial"/>
          <w:i/>
          <w:iCs/>
        </w:rPr>
        <w:t>, nessuno escluso</w:t>
      </w:r>
      <w:r w:rsidR="00A947F7">
        <w:rPr>
          <w:rFonts w:ascii="Arial" w:hAnsi="Arial" w:cs="Arial"/>
          <w:i/>
          <w:iCs/>
        </w:rPr>
        <w:t>, secondo purissima verità</w:t>
      </w:r>
      <w:r w:rsidR="00A947F7" w:rsidRPr="00A947F7">
        <w:rPr>
          <w:rFonts w:ascii="Arial" w:hAnsi="Arial" w:cs="Arial"/>
          <w:i/>
          <w:iCs/>
        </w:rPr>
        <w:t>”</w:t>
      </w:r>
      <w:r w:rsidR="00A947F7">
        <w:rPr>
          <w:rFonts w:ascii="Arial" w:hAnsi="Arial" w:cs="Arial"/>
        </w:rPr>
        <w:t xml:space="preserve">. La seconda opera è questa: </w:t>
      </w:r>
      <w:r w:rsidR="00A947F7" w:rsidRPr="005C14FE">
        <w:rPr>
          <w:rFonts w:ascii="Arial" w:hAnsi="Arial" w:cs="Arial"/>
          <w:i/>
          <w:iCs/>
        </w:rPr>
        <w:t xml:space="preserve">“Mostrare al mondo intero </w:t>
      </w:r>
      <w:r w:rsidR="00B91B63" w:rsidRPr="005C14FE">
        <w:rPr>
          <w:rFonts w:ascii="Arial" w:hAnsi="Arial" w:cs="Arial"/>
          <w:i/>
          <w:iCs/>
        </w:rPr>
        <w:t>Cristo Gesù che vive e opera in noi e attraverso noi”</w:t>
      </w:r>
      <w:r w:rsidR="00B91B63">
        <w:rPr>
          <w:rFonts w:ascii="Arial" w:hAnsi="Arial" w:cs="Arial"/>
        </w:rPr>
        <w:t>. La ter</w:t>
      </w:r>
      <w:r w:rsidR="005C14FE">
        <w:rPr>
          <w:rFonts w:ascii="Arial" w:hAnsi="Arial" w:cs="Arial"/>
        </w:rPr>
        <w:t>z</w:t>
      </w:r>
      <w:r w:rsidR="00B91B63">
        <w:rPr>
          <w:rFonts w:ascii="Arial" w:hAnsi="Arial" w:cs="Arial"/>
        </w:rPr>
        <w:t xml:space="preserve">a opera è </w:t>
      </w:r>
      <w:r w:rsidR="00B91B63" w:rsidRPr="005C14FE">
        <w:rPr>
          <w:rFonts w:ascii="Arial" w:hAnsi="Arial" w:cs="Arial"/>
          <w:i/>
          <w:iCs/>
        </w:rPr>
        <w:t>“Mostrare la potenza di Amministratrice della grazia e delle grazi</w:t>
      </w:r>
      <w:r w:rsidR="005C14FE">
        <w:rPr>
          <w:rFonts w:ascii="Arial" w:hAnsi="Arial" w:cs="Arial"/>
          <w:i/>
          <w:iCs/>
        </w:rPr>
        <w:t>e</w:t>
      </w:r>
      <w:r w:rsidR="00B91B63" w:rsidRPr="005C14FE">
        <w:rPr>
          <w:rFonts w:ascii="Arial" w:hAnsi="Arial" w:cs="Arial"/>
          <w:i/>
          <w:iCs/>
        </w:rPr>
        <w:t xml:space="preserve"> di Cristo Gesù che è della Vergine Maria”</w:t>
      </w:r>
      <w:r w:rsidR="00B91B63">
        <w:rPr>
          <w:rFonts w:ascii="Arial" w:hAnsi="Arial" w:cs="Arial"/>
        </w:rPr>
        <w:t xml:space="preserve">. Ma è anche opera di grande carità: </w:t>
      </w:r>
      <w:r w:rsidR="00B91B63" w:rsidRPr="005C14FE">
        <w:rPr>
          <w:rFonts w:ascii="Arial" w:hAnsi="Arial" w:cs="Arial"/>
          <w:i/>
          <w:iCs/>
        </w:rPr>
        <w:t>“Pregare e invocare la Vergine Maria perché il mondo intero si converta a Cristo suo Figlio”.</w:t>
      </w:r>
      <w:r w:rsidR="00B91B63">
        <w:rPr>
          <w:rFonts w:ascii="Arial" w:hAnsi="Arial" w:cs="Arial"/>
        </w:rPr>
        <w:t xml:space="preserve"> Se volessimo contare le opere buon</w:t>
      </w:r>
      <w:r w:rsidR="005C14FE">
        <w:rPr>
          <w:rFonts w:ascii="Arial" w:hAnsi="Arial" w:cs="Arial"/>
        </w:rPr>
        <w:t>e</w:t>
      </w:r>
      <w:r w:rsidR="00B91B63">
        <w:rPr>
          <w:rFonts w:ascii="Arial" w:hAnsi="Arial" w:cs="Arial"/>
        </w:rPr>
        <w:t xml:space="preserve"> che ognuno di noi può fare, neanche ci riusciremmo. Una verità mai va dimenticata: Il Signore nostro Dio può ispirare, per mezzo del suo Sato Spirito, queste opere solo a chi è retto e puro di cuore. E il cuore purò solo Cristo Gesù lo può fare, per opera del suo Santo Spirito e la mediazione della sua Chiesa. Se il cuore è impuro, esso è anche sordo ad ogni mozione proveniente dall’Alto. La Madre di Dio e Madre nostra per sua intercessione ci ottenga la grazia del cuore retto e puro. </w:t>
      </w:r>
    </w:p>
    <w:p w14:paraId="564C6AC1" w14:textId="58189455" w:rsidR="00120E08" w:rsidRPr="00A56D54" w:rsidRDefault="00720ABC" w:rsidP="005334C0">
      <w:pPr>
        <w:spacing w:after="120"/>
        <w:jc w:val="right"/>
        <w:rPr>
          <w:rFonts w:ascii="Arial" w:hAnsi="Arial" w:cs="Arial"/>
          <w:b/>
          <w:i/>
          <w:sz w:val="24"/>
        </w:rPr>
      </w:pPr>
      <w:r>
        <w:rPr>
          <w:rFonts w:ascii="Arial" w:hAnsi="Arial" w:cs="Arial"/>
          <w:b/>
        </w:rPr>
        <w:t xml:space="preserve">06 Luglio </w:t>
      </w:r>
      <w:r w:rsidR="00236601" w:rsidRPr="00E467BF">
        <w:rPr>
          <w:rFonts w:ascii="Arial" w:hAnsi="Arial" w:cs="Arial"/>
          <w:b/>
        </w:rPr>
        <w:t>202</w:t>
      </w:r>
      <w:r w:rsidR="00687FC3">
        <w:rPr>
          <w:rFonts w:ascii="Arial" w:hAnsi="Arial" w:cs="Arial"/>
          <w:b/>
        </w:rPr>
        <w:t>5</w:t>
      </w:r>
    </w:p>
    <w:sectPr w:rsidR="00120E08" w:rsidRPr="00A56D54" w:rsidSect="00B91B63">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002E2" w14:textId="77777777" w:rsidR="00AC0B37" w:rsidRDefault="00AC0B37" w:rsidP="002560DB">
      <w:r>
        <w:separator/>
      </w:r>
    </w:p>
  </w:endnote>
  <w:endnote w:type="continuationSeparator" w:id="0">
    <w:p w14:paraId="0A9982F3" w14:textId="77777777" w:rsidR="00AC0B37" w:rsidRDefault="00AC0B37"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3A30" w14:textId="77777777" w:rsidR="00AC0B37" w:rsidRDefault="00AC0B37" w:rsidP="002560DB">
      <w:r>
        <w:separator/>
      </w:r>
    </w:p>
  </w:footnote>
  <w:footnote w:type="continuationSeparator" w:id="0">
    <w:p w14:paraId="1CF68985" w14:textId="77777777" w:rsidR="00AC0B37" w:rsidRDefault="00AC0B37"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97BF2"/>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774"/>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2F00"/>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C90"/>
    <w:rsid w:val="00315276"/>
    <w:rsid w:val="00315A66"/>
    <w:rsid w:val="00315C68"/>
    <w:rsid w:val="00316ABC"/>
    <w:rsid w:val="003175C5"/>
    <w:rsid w:val="00320610"/>
    <w:rsid w:val="00320B1C"/>
    <w:rsid w:val="00321F6D"/>
    <w:rsid w:val="0032235C"/>
    <w:rsid w:val="003226D2"/>
    <w:rsid w:val="0032317B"/>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AE5"/>
    <w:rsid w:val="00334B1D"/>
    <w:rsid w:val="0033554C"/>
    <w:rsid w:val="00335FEA"/>
    <w:rsid w:val="0033663F"/>
    <w:rsid w:val="0033671B"/>
    <w:rsid w:val="00336EFD"/>
    <w:rsid w:val="003400A7"/>
    <w:rsid w:val="00341749"/>
    <w:rsid w:val="0034212E"/>
    <w:rsid w:val="00342BF8"/>
    <w:rsid w:val="003452FE"/>
    <w:rsid w:val="00345CEF"/>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60E"/>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98B"/>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4538"/>
    <w:rsid w:val="004F5150"/>
    <w:rsid w:val="004F61BD"/>
    <w:rsid w:val="004F6CF0"/>
    <w:rsid w:val="004F6F75"/>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4FE"/>
    <w:rsid w:val="005C1A4C"/>
    <w:rsid w:val="005C1FEA"/>
    <w:rsid w:val="005C2EB3"/>
    <w:rsid w:val="005C4089"/>
    <w:rsid w:val="005C4496"/>
    <w:rsid w:val="005C56EE"/>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4C4B"/>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12E"/>
    <w:rsid w:val="00647B3E"/>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77B5D"/>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3A8C"/>
    <w:rsid w:val="007B42E7"/>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0A0"/>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478B"/>
    <w:rsid w:val="00955B1C"/>
    <w:rsid w:val="00956167"/>
    <w:rsid w:val="00957CC1"/>
    <w:rsid w:val="00960FC4"/>
    <w:rsid w:val="00962D46"/>
    <w:rsid w:val="00962D94"/>
    <w:rsid w:val="00963275"/>
    <w:rsid w:val="00963D28"/>
    <w:rsid w:val="00963D6A"/>
    <w:rsid w:val="009643A2"/>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7F7"/>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C044B"/>
    <w:rsid w:val="00AC0B37"/>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9A0"/>
    <w:rsid w:val="00B81AA2"/>
    <w:rsid w:val="00B82B26"/>
    <w:rsid w:val="00B83234"/>
    <w:rsid w:val="00B847FE"/>
    <w:rsid w:val="00B8511B"/>
    <w:rsid w:val="00B852FF"/>
    <w:rsid w:val="00B86AF8"/>
    <w:rsid w:val="00B9144C"/>
    <w:rsid w:val="00B91497"/>
    <w:rsid w:val="00B91B63"/>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33B0"/>
    <w:rsid w:val="00CB3B83"/>
    <w:rsid w:val="00CB47BB"/>
    <w:rsid w:val="00CB4CF9"/>
    <w:rsid w:val="00CB519E"/>
    <w:rsid w:val="00CB56CE"/>
    <w:rsid w:val="00CB796D"/>
    <w:rsid w:val="00CB79B4"/>
    <w:rsid w:val="00CB7EE8"/>
    <w:rsid w:val="00CC01F1"/>
    <w:rsid w:val="00CC1080"/>
    <w:rsid w:val="00CC1509"/>
    <w:rsid w:val="00CC2A91"/>
    <w:rsid w:val="00CC36FC"/>
    <w:rsid w:val="00CC3F03"/>
    <w:rsid w:val="00CC4F8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62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0FF"/>
    <w:rsid w:val="00DE3474"/>
    <w:rsid w:val="00DE375D"/>
    <w:rsid w:val="00DE38C9"/>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1E5E"/>
    <w:rsid w:val="00E2383B"/>
    <w:rsid w:val="00E2441D"/>
    <w:rsid w:val="00E24D59"/>
    <w:rsid w:val="00E256BB"/>
    <w:rsid w:val="00E259F6"/>
    <w:rsid w:val="00E25AA7"/>
    <w:rsid w:val="00E27167"/>
    <w:rsid w:val="00E2755D"/>
    <w:rsid w:val="00E3011D"/>
    <w:rsid w:val="00E30933"/>
    <w:rsid w:val="00E32220"/>
    <w:rsid w:val="00E33620"/>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7E5"/>
    <w:rsid w:val="00F04CFB"/>
    <w:rsid w:val="00F06F31"/>
    <w:rsid w:val="00F07481"/>
    <w:rsid w:val="00F07E5E"/>
    <w:rsid w:val="00F101CA"/>
    <w:rsid w:val="00F107F9"/>
    <w:rsid w:val="00F10964"/>
    <w:rsid w:val="00F10EB0"/>
    <w:rsid w:val="00F110DE"/>
    <w:rsid w:val="00F1115C"/>
    <w:rsid w:val="00F11291"/>
    <w:rsid w:val="00F117DA"/>
    <w:rsid w:val="00F118E2"/>
    <w:rsid w:val="00F11A8D"/>
    <w:rsid w:val="00F12BC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61D"/>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B7F50"/>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1851</Words>
  <Characters>10553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2024-07-22T19:58:00Z</dcterms:created>
  <dcterms:modified xsi:type="dcterms:W3CDTF">2024-07-24T12:28:00Z</dcterms:modified>
</cp:coreProperties>
</file>